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9D" w:rsidRDefault="00003E9D" w:rsidP="00003E9D">
      <w:pPr>
        <w:pStyle w:val="NormalWeb"/>
        <w:shd w:val="clear" w:color="auto" w:fill="FFFFFF"/>
        <w:jc w:val="center"/>
        <w:rPr>
          <w:rStyle w:val="Strong"/>
          <w:color w:val="000000"/>
          <w:sz w:val="40"/>
          <w:szCs w:val="40"/>
        </w:rPr>
      </w:pPr>
      <w:r>
        <w:rPr>
          <w:rStyle w:val="Strong"/>
          <w:color w:val="000000"/>
          <w:sz w:val="40"/>
          <w:szCs w:val="40"/>
        </w:rPr>
        <w:t>Mobilități de studiu în cadrul programului Erasmus+</w:t>
      </w:r>
    </w:p>
    <w:p w:rsidR="00003E9D" w:rsidRDefault="00003E9D" w:rsidP="00003E9D">
      <w:pPr>
        <w:pStyle w:val="NormalWeb"/>
        <w:shd w:val="clear" w:color="auto" w:fill="FFFFFF"/>
        <w:jc w:val="center"/>
      </w:pPr>
      <w:r>
        <w:rPr>
          <w:rStyle w:val="Strong"/>
          <w:color w:val="000000"/>
          <w:sz w:val="40"/>
          <w:szCs w:val="40"/>
        </w:rPr>
        <w:t>Anul academic 2021-2022</w:t>
      </w:r>
    </w:p>
    <w:p w:rsidR="00003E9D" w:rsidRDefault="00003E9D" w:rsidP="00003E9D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</w:p>
    <w:p w:rsidR="00003E9D" w:rsidRDefault="00003E9D" w:rsidP="00003E9D">
      <w:pPr>
        <w:pStyle w:val="NormalWeb"/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În cadrul Facultății de Litere și Arte, selecţia candidaţilor se va organiza conform calendarului:</w:t>
      </w:r>
    </w:p>
    <w:p w:rsidR="00003E9D" w:rsidRPr="00003E9D" w:rsidRDefault="00003E9D" w:rsidP="00003E9D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</w:p>
    <w:p w:rsidR="00F74F81" w:rsidRPr="00F74F81" w:rsidRDefault="00003E9D" w:rsidP="00003E9D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  <w:r w:rsidRPr="00003E9D">
        <w:rPr>
          <w:b/>
          <w:i/>
          <w:color w:val="000000"/>
          <w:sz w:val="28"/>
          <w:szCs w:val="28"/>
          <w:u w:val="single"/>
        </w:rPr>
        <w:t>6 aprilie 2021 ora 14</w:t>
      </w:r>
      <w:r>
        <w:rPr>
          <w:b/>
          <w:color w:val="000000"/>
          <w:sz w:val="28"/>
          <w:szCs w:val="28"/>
        </w:rPr>
        <w:t xml:space="preserve"> – sesiune</w:t>
      </w:r>
      <w:r w:rsidRPr="00003E9D">
        <w:rPr>
          <w:b/>
          <w:color w:val="000000"/>
          <w:sz w:val="28"/>
          <w:szCs w:val="28"/>
        </w:rPr>
        <w:t xml:space="preserve"> de informare online (platforma Google Meet)</w:t>
      </w:r>
      <w:r>
        <w:rPr>
          <w:b/>
          <w:color w:val="000000"/>
          <w:sz w:val="28"/>
          <w:szCs w:val="28"/>
        </w:rPr>
        <w:t xml:space="preserve"> </w:t>
      </w:r>
      <w:r w:rsidR="00F74F81">
        <w:rPr>
          <w:b/>
          <w:color w:val="000000"/>
          <w:sz w:val="28"/>
          <w:szCs w:val="28"/>
        </w:rPr>
        <w:t xml:space="preserve">link de conectare </w:t>
      </w:r>
      <w:r w:rsidR="00F74F81">
        <w:rPr>
          <w:color w:val="000000"/>
          <w:sz w:val="28"/>
          <w:szCs w:val="28"/>
        </w:rPr>
        <w:fldChar w:fldCharType="begin"/>
      </w:r>
      <w:r w:rsidR="00F74F81">
        <w:rPr>
          <w:color w:val="000000"/>
          <w:sz w:val="28"/>
          <w:szCs w:val="28"/>
        </w:rPr>
        <w:instrText xml:space="preserve"> HYPERLINK "</w:instrText>
      </w:r>
      <w:r w:rsidR="00F74F81" w:rsidRPr="00F74F81">
        <w:rPr>
          <w:color w:val="000000"/>
          <w:sz w:val="28"/>
          <w:szCs w:val="28"/>
        </w:rPr>
        <w:instrText>https://meet.google.com/uki-gjie-yxo</w:instrText>
      </w:r>
      <w:r w:rsidR="00F74F81">
        <w:rPr>
          <w:color w:val="000000"/>
          <w:sz w:val="28"/>
          <w:szCs w:val="28"/>
        </w:rPr>
        <w:instrText xml:space="preserve">" </w:instrText>
      </w:r>
      <w:r w:rsidR="00F74F81">
        <w:rPr>
          <w:color w:val="000000"/>
          <w:sz w:val="28"/>
          <w:szCs w:val="28"/>
        </w:rPr>
        <w:fldChar w:fldCharType="separate"/>
      </w:r>
      <w:r w:rsidR="00F74F81" w:rsidRPr="00EE6CA6">
        <w:rPr>
          <w:rStyle w:val="Hyperlink"/>
          <w:sz w:val="28"/>
          <w:szCs w:val="28"/>
        </w:rPr>
        <w:t>https://meet.google.com/uki-gjie-yxo</w:t>
      </w:r>
      <w:r w:rsidR="00F74F81">
        <w:rPr>
          <w:color w:val="000000"/>
          <w:sz w:val="28"/>
          <w:szCs w:val="28"/>
        </w:rPr>
        <w:fldChar w:fldCharType="end"/>
      </w:r>
      <w:r w:rsidR="00F74F81">
        <w:rPr>
          <w:color w:val="000000"/>
          <w:sz w:val="28"/>
          <w:szCs w:val="28"/>
        </w:rPr>
        <w:t xml:space="preserve"> </w:t>
      </w:r>
      <w:r w:rsidR="00F74F81" w:rsidRPr="00F74F81">
        <w:rPr>
          <w:b/>
          <w:color w:val="000000"/>
          <w:sz w:val="28"/>
          <w:szCs w:val="28"/>
        </w:rPr>
        <w:t xml:space="preserve"> </w:t>
      </w:r>
    </w:p>
    <w:p w:rsidR="00F74F81" w:rsidRDefault="00F74F81" w:rsidP="00003E9D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  <w:r w:rsidRPr="00F74F81">
        <w:rPr>
          <w:b/>
          <w:i/>
          <w:color w:val="000000"/>
          <w:sz w:val="28"/>
          <w:szCs w:val="28"/>
          <w:u w:val="single"/>
        </w:rPr>
        <w:t>8 aprilie 2021 ora 14</w:t>
      </w: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>– sesiune</w:t>
      </w:r>
      <w:r w:rsidRPr="00003E9D">
        <w:rPr>
          <w:b/>
          <w:color w:val="000000"/>
          <w:sz w:val="28"/>
          <w:szCs w:val="28"/>
        </w:rPr>
        <w:t xml:space="preserve"> de informare online (platforma Google Meet)</w:t>
      </w:r>
      <w:r>
        <w:rPr>
          <w:b/>
          <w:color w:val="000000"/>
          <w:sz w:val="28"/>
          <w:szCs w:val="28"/>
        </w:rPr>
        <w:t xml:space="preserve"> link de conectare </w:t>
      </w:r>
      <w:hyperlink r:id="rId8" w:history="1">
        <w:r w:rsidRPr="00F74F81">
          <w:rPr>
            <w:rStyle w:val="Hyperlink"/>
            <w:sz w:val="28"/>
            <w:szCs w:val="28"/>
          </w:rPr>
          <w:t>https://meet.google.com/iex-beig-gww</w:t>
        </w:r>
      </w:hyperlink>
      <w:r>
        <w:rPr>
          <w:b/>
          <w:color w:val="000000"/>
          <w:sz w:val="28"/>
          <w:szCs w:val="28"/>
        </w:rPr>
        <w:t xml:space="preserve"> </w:t>
      </w:r>
    </w:p>
    <w:p w:rsidR="00003E9D" w:rsidRPr="00003E9D" w:rsidRDefault="00003E9D" w:rsidP="00003E9D">
      <w:pPr>
        <w:pStyle w:val="NormalWeb"/>
        <w:shd w:val="clear" w:color="auto" w:fill="FFFFFF"/>
        <w:rPr>
          <w:b/>
          <w:sz w:val="28"/>
          <w:szCs w:val="28"/>
          <w:lang w:val="en-US"/>
        </w:rPr>
      </w:pPr>
      <w:r>
        <w:rPr>
          <w:b/>
          <w:bCs/>
          <w:i/>
          <w:sz w:val="28"/>
          <w:szCs w:val="28"/>
          <w:u w:val="single"/>
        </w:rPr>
        <w:t>12-16 april</w:t>
      </w:r>
      <w:r w:rsidRPr="00003E9D">
        <w:rPr>
          <w:b/>
          <w:bCs/>
          <w:i/>
          <w:sz w:val="28"/>
          <w:szCs w:val="28"/>
          <w:u w:val="single"/>
        </w:rPr>
        <w:t>ie 202</w:t>
      </w:r>
      <w:r>
        <w:rPr>
          <w:b/>
          <w:bCs/>
          <w:i/>
          <w:sz w:val="28"/>
          <w:szCs w:val="28"/>
          <w:u w:val="single"/>
        </w:rPr>
        <w:t>1</w:t>
      </w:r>
      <w:r w:rsidRPr="00003E9D">
        <w:rPr>
          <w:rStyle w:val="apple-converted-space"/>
          <w:b/>
          <w:i/>
          <w:sz w:val="28"/>
          <w:szCs w:val="28"/>
          <w:u w:val="single"/>
        </w:rPr>
        <w:t> </w:t>
      </w:r>
      <w:r>
        <w:rPr>
          <w:b/>
          <w:i/>
          <w:sz w:val="28"/>
          <w:szCs w:val="28"/>
          <w:u w:val="single"/>
        </w:rPr>
        <w:t>–</w:t>
      </w:r>
      <w:r>
        <w:rPr>
          <w:b/>
          <w:sz w:val="28"/>
          <w:szCs w:val="28"/>
        </w:rPr>
        <w:t xml:space="preserve"> transmiterea</w:t>
      </w:r>
      <w:r w:rsidRPr="00003E9D">
        <w:rPr>
          <w:b/>
          <w:sz w:val="28"/>
          <w:szCs w:val="28"/>
        </w:rPr>
        <w:t xml:space="preserve"> dosarelor de candidatură </w:t>
      </w:r>
      <w:r>
        <w:rPr>
          <w:b/>
          <w:sz w:val="28"/>
          <w:szCs w:val="28"/>
        </w:rPr>
        <w:t xml:space="preserve">în format electronic prin email la adresa </w:t>
      </w:r>
      <w:r w:rsidR="008B2603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"mailto:litere@ulbsibiu.ro" </w:instrText>
      </w:r>
      <w:r w:rsidR="008B2603">
        <w:rPr>
          <w:b/>
          <w:sz w:val="28"/>
          <w:szCs w:val="28"/>
        </w:rPr>
        <w:fldChar w:fldCharType="separate"/>
      </w:r>
      <w:r w:rsidRPr="009E23F8">
        <w:rPr>
          <w:rStyle w:val="Hyperlink"/>
          <w:b/>
          <w:sz w:val="28"/>
          <w:szCs w:val="28"/>
        </w:rPr>
        <w:t>litere@ulbsibiu.ro</w:t>
      </w:r>
      <w:r w:rsidR="008B2603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cu menținea „dosar candidatură Erasmus</w:t>
      </w:r>
      <w:r>
        <w:rPr>
          <w:b/>
          <w:sz w:val="28"/>
          <w:szCs w:val="28"/>
          <w:lang w:val="en-US"/>
        </w:rPr>
        <w:t>”</w:t>
      </w:r>
      <w:r w:rsidR="00F74F81">
        <w:rPr>
          <w:b/>
          <w:sz w:val="28"/>
          <w:szCs w:val="28"/>
        </w:rPr>
        <w:t xml:space="preserve"> în rubrica „</w:t>
      </w:r>
      <w:r w:rsidR="00BE2A70">
        <w:rPr>
          <w:b/>
          <w:sz w:val="28"/>
          <w:szCs w:val="28"/>
        </w:rPr>
        <w:t>subiect</w:t>
      </w:r>
      <w:r w:rsidR="00F74F81">
        <w:rPr>
          <w:b/>
          <w:sz w:val="28"/>
          <w:szCs w:val="28"/>
        </w:rPr>
        <w:t>”</w:t>
      </w:r>
      <w:r w:rsidR="00484BC6">
        <w:rPr>
          <w:b/>
          <w:sz w:val="28"/>
          <w:szCs w:val="28"/>
        </w:rPr>
        <w:t>; sau dosarul de candidatură poate fi depus fizic la secretariat Decanat în intervalul orar 9-14</w:t>
      </w:r>
    </w:p>
    <w:p w:rsidR="000001FB" w:rsidRDefault="00006345" w:rsidP="00003E9D">
      <w:pPr>
        <w:pStyle w:val="NormalWeb"/>
        <w:shd w:val="clear" w:color="auto" w:fill="FFFFFF"/>
        <w:rPr>
          <w:b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22 aprilie 2021</w:t>
      </w:r>
      <w:r>
        <w:rPr>
          <w:b/>
          <w:sz w:val="28"/>
          <w:szCs w:val="28"/>
        </w:rPr>
        <w:t xml:space="preserve">– interviul de selecție (online) </w:t>
      </w:r>
      <w:r w:rsidR="00297C9F">
        <w:rPr>
          <w:b/>
          <w:sz w:val="28"/>
          <w:szCs w:val="28"/>
        </w:rPr>
        <w:t>candidații vor primi link-ul de conectare</w:t>
      </w:r>
    </w:p>
    <w:p w:rsidR="000001FB" w:rsidRDefault="000001FB" w:rsidP="00003E9D">
      <w:pPr>
        <w:pStyle w:val="NormalWeb"/>
        <w:shd w:val="clear" w:color="auto" w:fill="FFFFFF"/>
        <w:rPr>
          <w:b/>
          <w:sz w:val="28"/>
          <w:szCs w:val="28"/>
        </w:rPr>
      </w:pPr>
      <w:r w:rsidRPr="000001FB">
        <w:rPr>
          <w:b/>
          <w:i/>
          <w:sz w:val="28"/>
          <w:szCs w:val="28"/>
          <w:u w:val="single"/>
        </w:rPr>
        <w:t>23 aprilie 2021</w:t>
      </w:r>
      <w:r>
        <w:rPr>
          <w:b/>
          <w:sz w:val="28"/>
          <w:szCs w:val="28"/>
        </w:rPr>
        <w:t xml:space="preserve"> - afișarea rezultatelor preliminare</w:t>
      </w:r>
    </w:p>
    <w:p w:rsidR="00003E9D" w:rsidRPr="00003E9D" w:rsidRDefault="000001FB" w:rsidP="00003E9D">
      <w:pPr>
        <w:pStyle w:val="NormalWeb"/>
        <w:shd w:val="clear" w:color="auto" w:fill="FFFFFF"/>
        <w:rPr>
          <w:b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>27</w:t>
      </w:r>
      <w:r w:rsidR="00BE2A70">
        <w:rPr>
          <w:b/>
          <w:bCs/>
          <w:i/>
          <w:sz w:val="28"/>
          <w:szCs w:val="28"/>
          <w:u w:val="single"/>
        </w:rPr>
        <w:t xml:space="preserve"> april</w:t>
      </w:r>
      <w:r w:rsidR="00003E9D" w:rsidRPr="00003E9D">
        <w:rPr>
          <w:b/>
          <w:bCs/>
          <w:i/>
          <w:sz w:val="28"/>
          <w:szCs w:val="28"/>
          <w:u w:val="single"/>
        </w:rPr>
        <w:t>ie 202</w:t>
      </w:r>
      <w:r w:rsidR="00BE2A70">
        <w:rPr>
          <w:b/>
          <w:bCs/>
          <w:i/>
          <w:sz w:val="28"/>
          <w:szCs w:val="28"/>
          <w:u w:val="single"/>
        </w:rPr>
        <w:t>1</w:t>
      </w:r>
      <w:r w:rsidR="00003E9D" w:rsidRPr="00003E9D">
        <w:rPr>
          <w:rStyle w:val="apple-converted-space"/>
          <w:b/>
          <w:sz w:val="28"/>
          <w:szCs w:val="28"/>
        </w:rPr>
        <w:t> </w:t>
      </w:r>
      <w:r w:rsidR="00003E9D" w:rsidRPr="00003E9D">
        <w:rPr>
          <w:b/>
          <w:sz w:val="28"/>
          <w:szCs w:val="28"/>
        </w:rPr>
        <w:t xml:space="preserve">- depunere contestații </w:t>
      </w:r>
      <w:r w:rsidR="00297C9F">
        <w:rPr>
          <w:b/>
          <w:sz w:val="28"/>
          <w:szCs w:val="28"/>
        </w:rPr>
        <w:t xml:space="preserve">- mesaj email la adresa </w:t>
      </w:r>
      <w:r w:rsidR="00297C9F">
        <w:rPr>
          <w:b/>
          <w:sz w:val="28"/>
          <w:szCs w:val="28"/>
        </w:rPr>
        <w:fldChar w:fldCharType="begin"/>
      </w:r>
      <w:r w:rsidR="00297C9F">
        <w:rPr>
          <w:b/>
          <w:sz w:val="28"/>
          <w:szCs w:val="28"/>
        </w:rPr>
        <w:instrText xml:space="preserve"> HYPERLINK "mailto:litere@ulbsibiu.ro" </w:instrText>
      </w:r>
      <w:r w:rsidR="00297C9F">
        <w:rPr>
          <w:b/>
          <w:sz w:val="28"/>
          <w:szCs w:val="28"/>
        </w:rPr>
        <w:fldChar w:fldCharType="separate"/>
      </w:r>
      <w:r w:rsidR="00297C9F" w:rsidRPr="00EE6CA6">
        <w:rPr>
          <w:rStyle w:val="Hyperlink"/>
          <w:b/>
          <w:sz w:val="28"/>
          <w:szCs w:val="28"/>
        </w:rPr>
        <w:t>litere@ulbsibiu.ro</w:t>
      </w:r>
      <w:r w:rsidR="00297C9F">
        <w:rPr>
          <w:b/>
          <w:sz w:val="28"/>
          <w:szCs w:val="28"/>
        </w:rPr>
        <w:fldChar w:fldCharType="end"/>
      </w:r>
      <w:r w:rsidR="00297C9F">
        <w:rPr>
          <w:b/>
          <w:sz w:val="28"/>
          <w:szCs w:val="28"/>
        </w:rPr>
        <w:t xml:space="preserve"> </w:t>
      </w:r>
    </w:p>
    <w:p w:rsidR="00003E9D" w:rsidRPr="00003E9D" w:rsidRDefault="000001FB" w:rsidP="00003E9D">
      <w:pPr>
        <w:pStyle w:val="NormalWeb"/>
        <w:shd w:val="clear" w:color="auto" w:fill="FFFFFF"/>
        <w:rPr>
          <w:b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  <w:u w:val="single"/>
        </w:rPr>
        <w:t>28</w:t>
      </w:r>
      <w:r w:rsidR="00BE2A70">
        <w:rPr>
          <w:b/>
          <w:bCs/>
          <w:i/>
          <w:sz w:val="28"/>
          <w:szCs w:val="28"/>
          <w:u w:val="single"/>
        </w:rPr>
        <w:t xml:space="preserve"> april</w:t>
      </w:r>
      <w:r w:rsidR="00003E9D" w:rsidRPr="00003E9D">
        <w:rPr>
          <w:b/>
          <w:bCs/>
          <w:i/>
          <w:sz w:val="28"/>
          <w:szCs w:val="28"/>
          <w:u w:val="single"/>
        </w:rPr>
        <w:t>ie 202</w:t>
      </w:r>
      <w:r w:rsidR="00BE2A70">
        <w:rPr>
          <w:b/>
          <w:bCs/>
          <w:i/>
          <w:sz w:val="28"/>
          <w:szCs w:val="28"/>
          <w:u w:val="single"/>
        </w:rPr>
        <w:t>1</w:t>
      </w:r>
      <w:r w:rsidR="00003E9D" w:rsidRPr="00003E9D">
        <w:rPr>
          <w:rStyle w:val="apple-converted-space"/>
          <w:b/>
          <w:bCs/>
          <w:sz w:val="28"/>
          <w:szCs w:val="28"/>
        </w:rPr>
        <w:t> </w:t>
      </w:r>
      <w:r w:rsidR="00003E9D" w:rsidRPr="00003E9D">
        <w:rPr>
          <w:b/>
          <w:sz w:val="28"/>
          <w:szCs w:val="28"/>
        </w:rPr>
        <w:t>– soluționarea contestațiilor și afișarea listelor finale</w:t>
      </w:r>
      <w:r w:rsidR="00BE2A70">
        <w:rPr>
          <w:b/>
          <w:sz w:val="28"/>
          <w:szCs w:val="28"/>
        </w:rPr>
        <w:t xml:space="preserve"> a candidaților selectați pentru mobilități de studiu în cadrul programului Erasmus+ în anul academic 2021-2022</w:t>
      </w:r>
    </w:p>
    <w:p w:rsidR="00484BC6" w:rsidRDefault="00484BC6" w:rsidP="00F74F8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297C9F" w:rsidRDefault="00003E9D" w:rsidP="00297C9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/>
        </w:rPr>
      </w:pPr>
      <w:r w:rsidRPr="00F74F81">
        <w:rPr>
          <w:color w:val="000000"/>
        </w:rPr>
        <w:t xml:space="preserve">Pentru detalii, locuri disponibile şi documente utile, </w:t>
      </w:r>
      <w:r w:rsidR="00CB576C" w:rsidRPr="00F74F81">
        <w:rPr>
          <w:color w:val="000000"/>
        </w:rPr>
        <w:t xml:space="preserve">vă rugăm </w:t>
      </w:r>
      <w:r w:rsidR="00BE2A70" w:rsidRPr="00F74F81">
        <w:rPr>
          <w:color w:val="000000"/>
        </w:rPr>
        <w:t xml:space="preserve">adresați mesaj email la adresa </w:t>
      </w:r>
      <w:r w:rsidR="008B2603" w:rsidRPr="00F74F81">
        <w:rPr>
          <w:color w:val="000000"/>
        </w:rPr>
        <w:fldChar w:fldCharType="begin"/>
      </w:r>
      <w:r w:rsidR="00BE2A70" w:rsidRPr="00F74F81">
        <w:rPr>
          <w:color w:val="000000"/>
        </w:rPr>
        <w:instrText xml:space="preserve"> HYPERLINK "mailto:eva.burdusel@ulbsibiu.ro" </w:instrText>
      </w:r>
      <w:r w:rsidR="008B2603" w:rsidRPr="00F74F81">
        <w:rPr>
          <w:color w:val="000000"/>
        </w:rPr>
        <w:fldChar w:fldCharType="separate"/>
      </w:r>
      <w:r w:rsidR="00BE2A70" w:rsidRPr="00F74F81">
        <w:rPr>
          <w:rStyle w:val="Hyperlink"/>
        </w:rPr>
        <w:t>eva.burdusel@ulbsibiu.ro</w:t>
      </w:r>
      <w:r w:rsidR="008B2603" w:rsidRPr="00F74F81">
        <w:rPr>
          <w:color w:val="000000"/>
        </w:rPr>
        <w:fldChar w:fldCharType="end"/>
      </w:r>
      <w:r w:rsidR="00BE2A70" w:rsidRPr="00F74F81">
        <w:rPr>
          <w:color w:val="000000"/>
        </w:rPr>
        <w:t xml:space="preserve"> </w:t>
      </w:r>
      <w:r w:rsidRPr="00F74F81">
        <w:rPr>
          <w:rStyle w:val="apple-converted-space"/>
          <w:color w:val="000000"/>
        </w:rPr>
        <w:t> </w:t>
      </w:r>
    </w:p>
    <w:p w:rsidR="00297C9F" w:rsidRDefault="00003E9D" w:rsidP="00297C9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74F81">
        <w:rPr>
          <w:color w:val="000000"/>
        </w:rPr>
        <w:t>Informațiile</w:t>
      </w:r>
      <w:r w:rsidR="00BE2A70" w:rsidRPr="00F74F81">
        <w:rPr>
          <w:color w:val="000000"/>
        </w:rPr>
        <w:t xml:space="preserve"> și d</w:t>
      </w:r>
      <w:r w:rsidRPr="00F74F81">
        <w:rPr>
          <w:color w:val="000000"/>
        </w:rPr>
        <w:t xml:space="preserve">ocumentele sunt disponibile </w:t>
      </w:r>
      <w:r w:rsidR="00CB576C" w:rsidRPr="00F74F81">
        <w:rPr>
          <w:color w:val="000000"/>
        </w:rPr>
        <w:t>accesând linkul </w:t>
      </w:r>
      <w:r w:rsidR="008B2603" w:rsidRPr="00F74F81">
        <w:fldChar w:fldCharType="begin"/>
      </w:r>
      <w:r w:rsidR="008B2603" w:rsidRPr="00F74F81">
        <w:instrText>HYPERLINK "http://litere.ulbsibiu.ro/" \t "_blank"</w:instrText>
      </w:r>
      <w:r w:rsidR="008B2603" w:rsidRPr="00F74F81">
        <w:fldChar w:fldCharType="separate"/>
      </w:r>
      <w:r w:rsidR="00CB576C" w:rsidRPr="00F74F81">
        <w:rPr>
          <w:rStyle w:val="Hyperlink"/>
          <w:color w:val="1155CC"/>
        </w:rPr>
        <w:t>http://litere.ulbsibiu.ro/</w:t>
      </w:r>
      <w:r w:rsidR="008B2603" w:rsidRPr="00F74F81">
        <w:fldChar w:fldCharType="end"/>
      </w:r>
      <w:r w:rsidR="00CB576C" w:rsidRPr="00F74F81">
        <w:rPr>
          <w:color w:val="000000"/>
        </w:rPr>
        <w:t xml:space="preserve"> </w:t>
      </w:r>
      <w:r w:rsidR="00484BC6">
        <w:rPr>
          <w:color w:val="000000"/>
        </w:rPr>
        <w:t xml:space="preserve">sau pe platforma online </w:t>
      </w:r>
      <w:r w:rsidR="00297C9F">
        <w:rPr>
          <w:color w:val="000000"/>
        </w:rPr>
        <w:fldChar w:fldCharType="begin"/>
      </w:r>
      <w:r w:rsidR="00297C9F">
        <w:rPr>
          <w:color w:val="000000"/>
        </w:rPr>
        <w:instrText xml:space="preserve"> HYPERLINK "</w:instrText>
      </w:r>
      <w:r w:rsidR="00297C9F" w:rsidRPr="00297C9F">
        <w:rPr>
          <w:color w:val="000000"/>
        </w:rPr>
        <w:instrText>https://classroom.google.com/c/MzExNzk3MDQ1MTcx</w:instrText>
      </w:r>
      <w:r w:rsidR="00297C9F">
        <w:rPr>
          <w:color w:val="000000"/>
        </w:rPr>
        <w:instrText xml:space="preserve">" </w:instrText>
      </w:r>
      <w:r w:rsidR="00297C9F">
        <w:rPr>
          <w:color w:val="000000"/>
        </w:rPr>
        <w:fldChar w:fldCharType="separate"/>
      </w:r>
      <w:r w:rsidR="00297C9F" w:rsidRPr="00EE6CA6">
        <w:rPr>
          <w:rStyle w:val="Hyperlink"/>
        </w:rPr>
        <w:t>https://classroom.google.com/c/MzExNzk3MDQ1MTcx</w:t>
      </w:r>
      <w:r w:rsidR="00297C9F">
        <w:rPr>
          <w:color w:val="000000"/>
        </w:rPr>
        <w:fldChar w:fldCharType="end"/>
      </w:r>
      <w:r w:rsidR="00297C9F">
        <w:rPr>
          <w:color w:val="000000"/>
        </w:rPr>
        <w:t xml:space="preserve"> cod cors &lt;m56mdsq&gt; </w:t>
      </w:r>
    </w:p>
    <w:p w:rsidR="00003E9D" w:rsidRPr="00F74F81" w:rsidRDefault="00297C9F" w:rsidP="00297C9F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Documentele </w:t>
      </w:r>
      <w:r w:rsidR="00003E9D" w:rsidRPr="00F74F81">
        <w:rPr>
          <w:color w:val="000000"/>
        </w:rPr>
        <w:t>au fost diseminate în format electronic prin intermediul tutorilor.</w:t>
      </w:r>
    </w:p>
    <w:p w:rsidR="00003E9D" w:rsidRDefault="00003E9D" w:rsidP="00F74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E9D" w:rsidRDefault="00003E9D" w:rsidP="00003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E9D" w:rsidRDefault="00003E9D" w:rsidP="00003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E9D" w:rsidRDefault="00003E9D" w:rsidP="00003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3E9D" w:rsidRDefault="00003E9D" w:rsidP="00003E9D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Dosarele de candidatură pentru selecţie trebuie să cuprindă:</w:t>
      </w:r>
    </w:p>
    <w:p w:rsidR="00003E9D" w:rsidRDefault="00003E9D" w:rsidP="00003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Formular de candidatură (Anexa 5)</w:t>
      </w:r>
    </w:p>
    <w:p w:rsidR="00003E9D" w:rsidRDefault="00003E9D" w:rsidP="00003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CV Europass (în limba străină)</w:t>
      </w:r>
    </w:p>
    <w:p w:rsidR="00003E9D" w:rsidRDefault="00003E9D" w:rsidP="00003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Scrisoare de motivație redactată în limbă străină</w:t>
      </w:r>
    </w:p>
    <w:p w:rsidR="00003E9D" w:rsidRDefault="00003E9D" w:rsidP="00003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Rezultate academice (foaia matricolă – extras situația școlară)</w:t>
      </w:r>
    </w:p>
    <w:p w:rsidR="00003E9D" w:rsidRDefault="00003E9D" w:rsidP="00003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Atestat de cunoaștere a limbii străine / Certificat competență lingvistică </w:t>
      </w:r>
    </w:p>
    <w:p w:rsidR="00003E9D" w:rsidRDefault="00003E9D" w:rsidP="00003E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Fotocopii ale diplomelor și atestatelor profesionale (opțional)</w:t>
      </w:r>
    </w:p>
    <w:p w:rsidR="00003E9D" w:rsidRDefault="00003E9D" w:rsidP="00003E9D">
      <w:pPr>
        <w:pStyle w:val="NormalWeb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Dosarele de candidatură incomplete vor fi considerate neeligibile</w:t>
      </w:r>
    </w:p>
    <w:p w:rsidR="00003E9D" w:rsidRDefault="00003E9D" w:rsidP="00003E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003E9D" w:rsidRDefault="00003E9D" w:rsidP="00003E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Criterii de selecție – interviu </w:t>
      </w:r>
    </w:p>
    <w:p w:rsidR="00003E9D" w:rsidRDefault="00003E9D" w:rsidP="00003E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Indicator 1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Rezultate academice</w:t>
      </w:r>
      <w:r>
        <w:rPr>
          <w:rFonts w:ascii="Times New Roman" w:hAnsi="Times New Roman"/>
          <w:sz w:val="28"/>
          <w:szCs w:val="28"/>
          <w:lang w:val="ro-RO"/>
        </w:rPr>
        <w:t xml:space="preserve"> (min 1 p – max 5 p)</w:t>
      </w:r>
    </w:p>
    <w:p w:rsidR="00003E9D" w:rsidRDefault="00003E9D" w:rsidP="00003E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Indicator 2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Criteriul lingvistic</w:t>
      </w:r>
      <w:r>
        <w:rPr>
          <w:rFonts w:ascii="Times New Roman" w:hAnsi="Times New Roman"/>
          <w:sz w:val="28"/>
          <w:szCs w:val="28"/>
          <w:lang w:val="ro-RO"/>
        </w:rPr>
        <w:t xml:space="preserve"> (min 1 p – max 5 p)</w:t>
      </w:r>
    </w:p>
    <w:p w:rsidR="00003E9D" w:rsidRDefault="00003E9D" w:rsidP="00003E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Indicator 3 </w:t>
      </w:r>
      <w:r>
        <w:rPr>
          <w:rFonts w:ascii="Times New Roman" w:hAnsi="Times New Roman"/>
          <w:b/>
          <w:i/>
          <w:sz w:val="28"/>
          <w:szCs w:val="28"/>
          <w:lang w:val="ro-RO"/>
        </w:rPr>
        <w:t>Motivație academică</w:t>
      </w:r>
      <w:r>
        <w:rPr>
          <w:rFonts w:ascii="Times New Roman" w:hAnsi="Times New Roman"/>
          <w:sz w:val="28"/>
          <w:szCs w:val="28"/>
          <w:lang w:val="ro-RO"/>
        </w:rPr>
        <w:t xml:space="preserve"> (min 1 p – max 5 p)</w:t>
      </w:r>
    </w:p>
    <w:p w:rsidR="00003E9D" w:rsidRDefault="00003E9D" w:rsidP="00003E9D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Total punctaj maxim - 15 puncte</w:t>
      </w:r>
    </w:p>
    <w:p w:rsidR="00003E9D" w:rsidRDefault="00003E9D" w:rsidP="00003E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003E9D" w:rsidRDefault="00003E9D" w:rsidP="00003E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Criteriile de eligibilitate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003E9D" w:rsidRDefault="00003E9D" w:rsidP="00003E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Înmatriculat(ă) la Universitatea Lucian Blaga din Sibiu</w:t>
      </w:r>
    </w:p>
    <w:p w:rsidR="00003E9D" w:rsidRDefault="00003E9D" w:rsidP="00003E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student(ă) integralist</w:t>
      </w:r>
      <w:r w:rsidR="00CB576C">
        <w:rPr>
          <w:rFonts w:ascii="Times New Roman" w:hAnsi="Times New Roman"/>
          <w:sz w:val="28"/>
          <w:szCs w:val="28"/>
          <w:lang w:val="ro-RO"/>
        </w:rPr>
        <w:t>(ă)</w:t>
      </w:r>
      <w:r>
        <w:rPr>
          <w:rFonts w:ascii="Times New Roman" w:hAnsi="Times New Roman"/>
          <w:sz w:val="28"/>
          <w:szCs w:val="28"/>
          <w:lang w:val="ro-RO"/>
        </w:rPr>
        <w:t xml:space="preserve"> (confirmat prin foaia matricolă)</w:t>
      </w:r>
    </w:p>
    <w:p w:rsidR="00003E9D" w:rsidRDefault="00003E9D" w:rsidP="00003E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rezultate academice – media minim 7,00</w:t>
      </w:r>
    </w:p>
    <w:p w:rsidR="00003E9D" w:rsidRDefault="00003E9D" w:rsidP="00003E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competenţe lingvistice bune</w:t>
      </w:r>
    </w:p>
    <w:p w:rsidR="00003E9D" w:rsidRDefault="00003E9D" w:rsidP="00003E9D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i/>
          <w:sz w:val="28"/>
          <w:szCs w:val="28"/>
          <w:lang w:val="ro-RO"/>
        </w:rPr>
        <w:t>dosarul de candidatură va conține toate documentele solicitate</w:t>
      </w:r>
    </w:p>
    <w:p w:rsidR="00003E9D" w:rsidRDefault="00003E9D" w:rsidP="0000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E9D" w:rsidRDefault="00003E9D" w:rsidP="0000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3E9D" w:rsidRDefault="00003E9D" w:rsidP="00003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3E9D" w:rsidRDefault="00003E9D" w:rsidP="00003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3E9D" w:rsidRDefault="00003E9D" w:rsidP="00003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3E9D" w:rsidRDefault="00003E9D" w:rsidP="00003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3E9D" w:rsidRDefault="00003E9D" w:rsidP="00003E9D">
      <w:pPr>
        <w:pStyle w:val="NormalWeb"/>
        <w:shd w:val="clear" w:color="auto" w:fill="FFFFFF"/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Sursele de finanțare pentru mobilități</w:t>
      </w:r>
      <w:r>
        <w:rPr>
          <w:b/>
          <w:color w:val="000000"/>
          <w:sz w:val="32"/>
          <w:szCs w:val="32"/>
          <w:lang w:val="en-US"/>
        </w:rPr>
        <w:t>:</w:t>
      </w:r>
      <w:r>
        <w:rPr>
          <w:b/>
          <w:color w:val="000000"/>
          <w:sz w:val="32"/>
          <w:szCs w:val="32"/>
        </w:rPr>
        <w:t xml:space="preserve"> programul ERASMUS+</w:t>
      </w:r>
    </w:p>
    <w:p w:rsidR="00003E9D" w:rsidRDefault="00003E9D" w:rsidP="00003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3E9D" w:rsidRDefault="00003E9D" w:rsidP="00003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3E9D" w:rsidRDefault="00003E9D" w:rsidP="00003E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în conformitate cu regulile programului,</w:t>
      </w:r>
      <w:r>
        <w:rPr>
          <w:rFonts w:ascii="Times New Roman" w:hAnsi="Times New Roman"/>
          <w:b/>
          <w:bCs/>
          <w:sz w:val="28"/>
          <w:szCs w:val="28"/>
          <w:lang w:val="ro-RO" w:eastAsia="ro-RO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o-RO"/>
        </w:rPr>
        <w:t>pentru studenții care efectuează o mobilitate de studiu, granturile lunare sunt fixate în funcție de țara de destinație astfel:</w:t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</w:t>
      </w:r>
    </w:p>
    <w:p w:rsidR="00003E9D" w:rsidRDefault="00003E9D" w:rsidP="00003E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</w:p>
    <w:tbl>
      <w:tblPr>
        <w:tblW w:w="939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151"/>
        <w:gridCol w:w="3403"/>
        <w:gridCol w:w="2836"/>
        <w:gridCol w:w="2000"/>
      </w:tblGrid>
      <w:tr w:rsidR="00003E9D" w:rsidTr="00003E9D">
        <w:trPr>
          <w:trHeight w:val="582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E9D" w:rsidRDefault="0000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Grupul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E9D" w:rsidRDefault="0000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Ţară de destinaţie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03E9D" w:rsidRDefault="000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Nivelul national fixat al grantului (€/luna) / STUDIU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3E9D" w:rsidRDefault="00003E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Nivelul national fixat al grantului (€/luna) / PLASAMENT</w:t>
            </w:r>
          </w:p>
        </w:tc>
      </w:tr>
      <w:tr w:rsidR="00003E9D" w:rsidTr="00003E9D">
        <w:trPr>
          <w:trHeight w:val="2866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3E9D" w:rsidRDefault="0000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Grupul 1 de țări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3E9D" w:rsidRDefault="00003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Austria,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Belgia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Cipru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Grecia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03E9D" w:rsidRDefault="00003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Germania,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Finlanda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Franţa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03E9D" w:rsidRDefault="00003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Irlanda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Italia,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Islanda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03E9D" w:rsidRDefault="00003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Liechtenstein, Luxemburg</w:t>
            </w:r>
          </w:p>
          <w:p w:rsidR="00003E9D" w:rsidRDefault="00003E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Norvegia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Malta,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Marea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Britanie,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Olanda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Portugalia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Spania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Danemarca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Suedia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03E9D" w:rsidRDefault="0000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520 euro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003E9D" w:rsidRDefault="0000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720 euro</w:t>
            </w:r>
          </w:p>
        </w:tc>
      </w:tr>
      <w:tr w:rsidR="00003E9D" w:rsidTr="00003E9D">
        <w:trPr>
          <w:trHeight w:val="582"/>
          <w:jc w:val="center"/>
        </w:trPr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E9D" w:rsidRDefault="0000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Grupul 2 de țări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E9D" w:rsidRDefault="0000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Bulgaria, Croatia, Cehia, Estonia, Letonia, Lituania, FYRO Macedonia, Polonia, Slovacia, Slovenia, Ungaria, Turcia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03E9D" w:rsidRDefault="0000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470 euro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E9D" w:rsidRDefault="00003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o-RO" w:eastAsia="ro-RO"/>
              </w:rPr>
              <w:t>670 euro</w:t>
            </w:r>
          </w:p>
        </w:tc>
      </w:tr>
    </w:tbl>
    <w:p w:rsidR="00003E9D" w:rsidRDefault="00003E9D" w:rsidP="00003E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03E9D" w:rsidRDefault="00003E9D" w:rsidP="00003E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NOTĂ: </w:t>
      </w:r>
    </w:p>
    <w:p w:rsidR="00003E9D" w:rsidRDefault="00003E9D" w:rsidP="00003E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Pentru studenții cu oportunități reduse (cei care se încadreză în criteriile de  pentru obţinerea unei burse sociale), în cazul ca au fost selectați pentru o mobilitate de </w:t>
      </w:r>
      <w:r>
        <w:rPr>
          <w:rFonts w:ascii="Times New Roman" w:hAnsi="Times New Roman"/>
          <w:b/>
          <w:sz w:val="28"/>
          <w:szCs w:val="28"/>
          <w:lang w:val="ro-RO"/>
        </w:rPr>
        <w:t>studiu</w:t>
      </w:r>
      <w:r>
        <w:rPr>
          <w:rFonts w:ascii="Times New Roman" w:hAnsi="Times New Roman"/>
          <w:sz w:val="28"/>
          <w:szCs w:val="28"/>
          <w:lang w:val="ro-RO"/>
        </w:rPr>
        <w:t xml:space="preserve"> Erasmus, la granturile de mai sus se adaugă </w:t>
      </w:r>
      <w:r>
        <w:rPr>
          <w:rFonts w:ascii="Times New Roman" w:hAnsi="Times New Roman"/>
          <w:b/>
          <w:sz w:val="28"/>
          <w:szCs w:val="28"/>
          <w:lang w:val="ro-RO"/>
        </w:rPr>
        <w:t>200 Euro/lună.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03E9D" w:rsidRDefault="00003E9D" w:rsidP="00003E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Pentru studenții care efectuează o mobilitate de plasament nu se mai aplica o alta suplimentare in cazul celor cu oportunități reduse. </w:t>
      </w:r>
    </w:p>
    <w:p w:rsidR="00CB576C" w:rsidRPr="00CB576C" w:rsidRDefault="00CB576C" w:rsidP="00003E9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B576C">
        <w:rPr>
          <w:rFonts w:ascii="Times New Roman" w:hAnsi="Times New Roman"/>
          <w:b/>
          <w:sz w:val="28"/>
          <w:szCs w:val="28"/>
          <w:lang w:val="ro-RO"/>
        </w:rPr>
        <w:t>Studenții cu nevoi speciale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001FB">
        <w:rPr>
          <w:rFonts w:ascii="Times New Roman" w:hAnsi="Times New Roman"/>
          <w:sz w:val="28"/>
          <w:szCs w:val="28"/>
          <w:lang w:val="ro-RO"/>
        </w:rPr>
        <w:t>pot primi fonduri suplimentare pentru efectuarea mobilității, în funcție de nevoi, fonduri care se acordă pe principiul costurilor reale</w:t>
      </w:r>
    </w:p>
    <w:p w:rsidR="00003E9D" w:rsidRDefault="00003E9D" w:rsidP="00003E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7E3B" w:rsidRDefault="003474BA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E3B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E3B" w:rsidRPr="006D4DE3" w:rsidRDefault="00167E3B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7E3B" w:rsidRPr="006D4DE3" w:rsidSect="001350E0">
      <w:headerReference w:type="default" r:id="rId9"/>
      <w:footerReference w:type="default" r:id="rId10"/>
      <w:pgSz w:w="11907" w:h="16839" w:code="9"/>
      <w:pgMar w:top="720" w:right="720" w:bottom="9" w:left="720" w:header="0" w:footer="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7D" w:rsidRDefault="00622A7D" w:rsidP="0044289F">
      <w:pPr>
        <w:spacing w:after="0" w:line="240" w:lineRule="auto"/>
      </w:pPr>
      <w:r>
        <w:separator/>
      </w:r>
    </w:p>
  </w:endnote>
  <w:endnote w:type="continuationSeparator" w:id="0">
    <w:p w:rsidR="00622A7D" w:rsidRDefault="00622A7D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70" w:rsidRPr="00320123" w:rsidRDefault="008B2603" w:rsidP="009F7D19">
    <w:pPr>
      <w:spacing w:after="0" w:line="240" w:lineRule="auto"/>
      <w:jc w:val="both"/>
      <w:rPr>
        <w:rFonts w:ascii="Helvetica Narrow" w:hAnsi="Helvetica Narrow"/>
        <w:color w:val="244061"/>
      </w:rPr>
    </w:pPr>
    <w:r w:rsidRPr="008B2603">
      <w:rPr>
        <w:rFonts w:ascii="Helvetica Narrow" w:hAnsi="Helvetica Narrow"/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left:0;text-align:left;margin-left:275.9pt;margin-top:5.4pt;width:252.9pt;height:46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" stroked="f">
          <v:textbox>
            <w:txbxContent>
              <w:p w:rsidR="00BE2A70" w:rsidRPr="001F308F" w:rsidRDefault="00BE2A70" w:rsidP="009F7D19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Tel.: +40 269 </w:t>
                </w:r>
                <w:r>
                  <w:rPr>
                    <w:rFonts w:ascii="Helvetica Narrow" w:hAnsi="Helvetica Narrow"/>
                    <w:color w:val="244061"/>
                  </w:rPr>
                  <w:t>21.55.56</w:t>
                </w:r>
              </w:p>
              <w:p w:rsidR="00BE2A70" w:rsidRPr="00F57737" w:rsidRDefault="00BE2A70" w:rsidP="009F7D19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B2F63"/>
                  </w:rPr>
                </w:pPr>
                <w:r>
                  <w:rPr>
                    <w:rFonts w:ascii="Helvetica Narrow" w:hAnsi="Helvetica Narrow"/>
                    <w:color w:val="0B2F63"/>
                  </w:rPr>
                  <w:t>Fax: +40 269 21.27.07</w:t>
                </w:r>
              </w:p>
              <w:p w:rsidR="00BE2A70" w:rsidRPr="001F308F" w:rsidRDefault="00BE2A70" w:rsidP="009F7D19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E-mail: </w:t>
                </w:r>
                <w:r>
                  <w:rPr>
                    <w:rFonts w:ascii="Helvetica Narrow" w:hAnsi="Helvetica Narrow"/>
                    <w:color w:val="0B2F63"/>
                  </w:rPr>
                  <w:t>litere</w:t>
                </w:r>
                <w:r w:rsidRPr="001F308F">
                  <w:rPr>
                    <w:rFonts w:ascii="Helvetica Narrow" w:hAnsi="Helvetica Narrow"/>
                    <w:color w:val="0B2F63"/>
                  </w:rPr>
                  <w:t>@ulbsibiu.ro</w:t>
                </w:r>
              </w:p>
              <w:p w:rsidR="00BE2A70" w:rsidRDefault="00BE2A70" w:rsidP="00C16A63">
                <w:pPr>
                  <w:jc w:val="right"/>
                </w:pPr>
              </w:p>
            </w:txbxContent>
          </v:textbox>
        </v:shape>
      </w:pict>
    </w:r>
    <w:r w:rsidR="00BE2A70" w:rsidRPr="00122DEA">
      <w:rPr>
        <w:b/>
        <w:color w:val="0B2F63"/>
        <w:sz w:val="48"/>
        <w:szCs w:val="48"/>
      </w:rPr>
      <w:object w:dxaOrig="9964" w:dyaOrig="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.75pt;height:7.5pt" o:ole="">
          <v:imagedata r:id="rId1" o:title=""/>
        </v:shape>
        <o:OLEObject Type="Embed" ProgID="CorelDraw.Graphic.15" ShapeID="_x0000_i1026" DrawAspect="Content" ObjectID="_1678784520" r:id="rId2"/>
      </w:object>
    </w:r>
    <w:r w:rsidRPr="008B2603">
      <w:rPr>
        <w:rFonts w:ascii="Helvetica Narrow" w:hAnsi="Helvetica Narrow"/>
        <w:noProof/>
      </w:rPr>
      <w:pict>
        <v:shape id="Text Box 2" o:spid="_x0000_s4097" type="#_x0000_t202" style="position:absolute;left:0;text-align:left;margin-left:229pt;margin-top:780.85pt;width:299.8pt;height:51.45pt;z-index:25165670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" filled="f" stroked="f">
          <v:textbox>
            <w:txbxContent>
              <w:p w:rsidR="00BE2A70" w:rsidRPr="001F308F" w:rsidRDefault="00BE2A70" w:rsidP="003F2D17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Tel.: +40 269 </w:t>
                </w:r>
                <w:r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:rsidR="00BE2A70" w:rsidRPr="00F57737" w:rsidRDefault="00BE2A70" w:rsidP="003F2D17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0B2F63"/>
                  </w:rPr>
                </w:pPr>
                <w:r>
                  <w:rPr>
                    <w:rFonts w:ascii="Helvetica Narrow" w:hAnsi="Helvetica Narrow"/>
                    <w:color w:val="0B2F63"/>
                  </w:rPr>
                  <w:t xml:space="preserve">Fax: +40 269 </w:t>
                </w:r>
                <w:r>
                  <w:rPr>
                    <w:rFonts w:ascii="Helvetica Narrow" w:hAnsi="Helvetica Narrow"/>
                    <w:color w:val="244061"/>
                  </w:rPr>
                  <w:t>21.56.11</w:t>
                </w:r>
              </w:p>
              <w:p w:rsidR="00BE2A70" w:rsidRPr="001F308F" w:rsidRDefault="00BE2A70" w:rsidP="00E748EE">
                <w:pPr>
                  <w:spacing w:after="0" w:line="240" w:lineRule="auto"/>
                  <w:jc w:val="right"/>
                  <w:rPr>
                    <w:rFonts w:ascii="Helvetica Narrow" w:hAnsi="Helvetica Narrow"/>
                    <w:color w:val="0B2F63"/>
                  </w:rPr>
                </w:pPr>
                <w:r w:rsidRPr="001F308F">
                  <w:rPr>
                    <w:rFonts w:ascii="Helvetica Narrow" w:hAnsi="Helvetica Narrow"/>
                    <w:color w:val="0B2F63"/>
                  </w:rPr>
                  <w:t xml:space="preserve">E-mail: </w:t>
                </w:r>
                <w:r>
                  <w:rPr>
                    <w:rFonts w:ascii="Helvetica Narrow" w:hAnsi="Helvetica Narrow"/>
                    <w:color w:val="0B2F63"/>
                  </w:rPr>
                  <w:t>@</w:t>
                </w:r>
                <w:proofErr w:type="spellStart"/>
                <w:r>
                  <w:rPr>
                    <w:rFonts w:ascii="Helvetica Narrow" w:hAnsi="Helvetica Narrow"/>
                    <w:color w:val="0B2F63"/>
                  </w:rPr>
                  <w:t>ulbsibiu.ro</w:t>
                </w:r>
                <w:proofErr w:type="spellEnd"/>
                <w:r w:rsidRPr="001F308F">
                  <w:rPr>
                    <w:rFonts w:ascii="Helvetica Narrow" w:hAnsi="Helvetica Narrow"/>
                    <w:color w:val="0B2F63"/>
                  </w:rPr>
                  <w:t xml:space="preserve"> </w:t>
                </w:r>
              </w:p>
            </w:txbxContent>
          </v:textbox>
          <w10:wrap type="square" anchorx="margin" anchory="margin"/>
        </v:shape>
      </w:pict>
    </w:r>
    <w:r w:rsidR="00BE2A70">
      <w:rPr>
        <w:rFonts w:ascii="Helvetica Narrow" w:hAnsi="Helvetica Narrow"/>
        <w:noProof/>
        <w:color w:val="17365D"/>
      </w:rPr>
      <w:t>Bd. Victoriei Nr. 5-7</w:t>
    </w:r>
  </w:p>
  <w:p w:rsidR="00BE2A70" w:rsidRPr="00320123" w:rsidRDefault="00BE2A70" w:rsidP="009F7D19">
    <w:pPr>
      <w:pStyle w:val="Footer"/>
      <w:tabs>
        <w:tab w:val="right" w:pos="9540"/>
      </w:tabs>
      <w:rPr>
        <w:rFonts w:ascii="Helvetica Narrow" w:hAnsi="Helvetica Narrow"/>
        <w:noProof/>
        <w:color w:val="17365D"/>
      </w:rPr>
    </w:pPr>
    <w:r w:rsidRPr="00320123">
      <w:rPr>
        <w:rFonts w:ascii="Helvetica Narrow" w:hAnsi="Helvetica Narrow"/>
        <w:noProof/>
        <w:color w:val="17365D"/>
      </w:rPr>
      <w:t>550</w:t>
    </w:r>
    <w:r>
      <w:rPr>
        <w:rFonts w:ascii="Helvetica Narrow" w:hAnsi="Helvetica Narrow"/>
        <w:noProof/>
        <w:color w:val="17365D"/>
      </w:rPr>
      <w:t>024</w:t>
    </w:r>
    <w:r w:rsidRPr="00320123">
      <w:rPr>
        <w:rFonts w:ascii="Helvetica Narrow" w:hAnsi="Helvetica Narrow"/>
        <w:noProof/>
        <w:color w:val="17365D"/>
      </w:rPr>
      <w:t>, Sibiu, Rom</w:t>
    </w:r>
    <w:r w:rsidRPr="001F308F">
      <w:rPr>
        <w:rFonts w:ascii="Helvetica Narrow" w:hAnsi="Helvetica Narrow"/>
        <w:noProof/>
        <w:color w:val="17365D"/>
      </w:rPr>
      <w:t>â</w:t>
    </w:r>
    <w:r w:rsidRPr="00320123">
      <w:rPr>
        <w:rFonts w:ascii="Helvetica Narrow" w:hAnsi="Helvetica Narrow"/>
        <w:noProof/>
        <w:color w:val="17365D"/>
      </w:rPr>
      <w:t>nia</w:t>
    </w:r>
  </w:p>
  <w:p w:rsidR="00BE2A70" w:rsidRDefault="00BE2A70" w:rsidP="009F7D19">
    <w:pPr>
      <w:spacing w:after="0" w:line="240" w:lineRule="auto"/>
      <w:jc w:val="both"/>
      <w:rPr>
        <w:rFonts w:ascii="Helvetica Narrow" w:hAnsi="Helvetica Narrow"/>
        <w:b/>
        <w:noProof/>
        <w:color w:val="17365D"/>
      </w:rPr>
    </w:pPr>
    <w:r>
      <w:rPr>
        <w:rFonts w:ascii="Helvetica Narrow" w:hAnsi="Helvetica Narrow"/>
        <w:b/>
        <w:noProof/>
        <w:color w:val="17365D"/>
      </w:rPr>
      <w:t>litere</w:t>
    </w:r>
    <w:r w:rsidRPr="00320123">
      <w:rPr>
        <w:rFonts w:ascii="Helvetica Narrow" w:hAnsi="Helvetica Narrow"/>
        <w:b/>
        <w:noProof/>
        <w:color w:val="17365D"/>
      </w:rPr>
      <w:t>.ulbsibiu.ro</w:t>
    </w:r>
  </w:p>
  <w:p w:rsidR="00BE2A70" w:rsidRPr="001F308F" w:rsidRDefault="00BE2A70" w:rsidP="009F7D19">
    <w:pPr>
      <w:spacing w:after="0" w:line="240" w:lineRule="auto"/>
      <w:jc w:val="both"/>
      <w:rPr>
        <w:rFonts w:ascii="Helvetica Narrow" w:hAnsi="Helvetica Narrow"/>
        <w:b/>
        <w:color w:val="17365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7D" w:rsidRDefault="00622A7D" w:rsidP="0044289F">
      <w:pPr>
        <w:spacing w:after="0" w:line="240" w:lineRule="auto"/>
      </w:pPr>
      <w:r>
        <w:separator/>
      </w:r>
    </w:p>
  </w:footnote>
  <w:footnote w:type="continuationSeparator" w:id="0">
    <w:p w:rsidR="00622A7D" w:rsidRDefault="00622A7D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:rsidR="00BE2A70" w:rsidRDefault="00BE2A70" w:rsidP="00FA5219">
    <w:pPr>
      <w:spacing w:after="0" w:line="240" w:lineRule="auto"/>
      <w:jc w:val="right"/>
      <w:rPr>
        <w:rFonts w:ascii="Helvetica Narrow" w:hAnsi="Helvetica Narrow"/>
        <w:b/>
        <w:color w:val="244061"/>
        <w:sz w:val="26"/>
        <w:szCs w:val="26"/>
      </w:rPr>
    </w:pPr>
  </w:p>
  <w:p w:rsidR="00BE2A70" w:rsidRPr="00FA5219" w:rsidRDefault="008B2603" w:rsidP="004B34DA">
    <w:pPr>
      <w:spacing w:after="0" w:line="240" w:lineRule="auto"/>
      <w:rPr>
        <w:rFonts w:ascii="Helvetica Narrow" w:hAnsi="Helvetica Narrow" w:cs="Arial"/>
        <w:b/>
        <w:color w:val="0B2F63"/>
        <w:sz w:val="26"/>
        <w:szCs w:val="26"/>
        <w:lang w:val="ro-RO"/>
      </w:rPr>
    </w:pPr>
    <w:r w:rsidRPr="008B26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1" type="#_x0000_t202" style="position:absolute;margin-left:182.05pt;margin-top:.8pt;width:346.75pt;height:67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" filled="f" stroked="f">
          <v:textbox>
            <w:txbxContent>
              <w:p w:rsidR="00BE2A70" w:rsidRPr="00ED5D54" w:rsidRDefault="00BE2A70" w:rsidP="009F7D19">
                <w:pPr>
                  <w:spacing w:after="0" w:line="240" w:lineRule="auto"/>
                  <w:jc w:val="right"/>
                  <w:rPr>
                    <w:rFonts w:ascii="Helvetica Narrow" w:hAnsi="Helvetica Narrow"/>
                    <w:b/>
                    <w:color w:val="244061"/>
                    <w:sz w:val="24"/>
                    <w:szCs w:val="24"/>
                    <w:lang w:val="ro-RO"/>
                  </w:rPr>
                </w:pPr>
                <w:proofErr w:type="spellStart"/>
                <w:r w:rsidRPr="00ED5D54">
                  <w:rPr>
                    <w:rFonts w:ascii="Helvetica Narrow" w:hAnsi="Helvetica Narrow"/>
                    <w:b/>
                    <w:color w:val="244061"/>
                    <w:sz w:val="24"/>
                    <w:szCs w:val="24"/>
                  </w:rPr>
                  <w:t>Ministerul</w:t>
                </w:r>
                <w:proofErr w:type="spellEnd"/>
                <w:r w:rsidRPr="00ED5D54">
                  <w:rPr>
                    <w:rFonts w:ascii="Helvetica Narrow" w:hAnsi="Helvetica Narrow"/>
                    <w:b/>
                    <w:color w:val="244061"/>
                    <w:sz w:val="24"/>
                    <w:szCs w:val="24"/>
                  </w:rPr>
                  <w:t xml:space="preserve"> </w:t>
                </w:r>
                <w:proofErr w:type="spellStart"/>
                <w:r w:rsidRPr="00ED5D54">
                  <w:rPr>
                    <w:rFonts w:ascii="Helvetica Narrow" w:hAnsi="Helvetica Narrow"/>
                    <w:b/>
                    <w:color w:val="244061"/>
                    <w:sz w:val="24"/>
                    <w:szCs w:val="24"/>
                  </w:rPr>
                  <w:t>Educa</w:t>
                </w:r>
                <w:proofErr w:type="spellEnd"/>
                <w:r w:rsidRPr="00ED5D54">
                  <w:rPr>
                    <w:rFonts w:ascii="Helvetica Narrow" w:hAnsi="Helvetica Narrow"/>
                    <w:b/>
                    <w:color w:val="244061"/>
                    <w:sz w:val="24"/>
                    <w:szCs w:val="24"/>
                    <w:lang w:val="ro-RO"/>
                  </w:rPr>
                  <w:t xml:space="preserve">ţiei </w:t>
                </w:r>
                <w:r w:rsidRPr="00ED5D54">
                  <w:rPr>
                    <w:rFonts w:ascii="Helvetica Narrow" w:hAnsi="Helvetica Narrow" w:cs="Arial"/>
                    <w:b/>
                    <w:color w:val="244061"/>
                    <w:sz w:val="24"/>
                    <w:szCs w:val="24"/>
                    <w:lang w:val="ro-RO"/>
                  </w:rPr>
                  <w:t>ş</w:t>
                </w:r>
                <w:r w:rsidRPr="00ED5D54">
                  <w:rPr>
                    <w:rFonts w:ascii="Helvetica Narrow" w:hAnsi="Helvetica Narrow"/>
                    <w:b/>
                    <w:color w:val="244061"/>
                    <w:sz w:val="24"/>
                    <w:szCs w:val="24"/>
                    <w:lang w:val="ro-RO"/>
                  </w:rPr>
                  <w:t>i Cercetării</w:t>
                </w:r>
              </w:p>
              <w:p w:rsidR="00BE2A70" w:rsidRDefault="00BE2A70" w:rsidP="009F7D19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</w:pPr>
                <w:r w:rsidRPr="00FE6C37">
                  <w:rPr>
                    <w:rFonts w:ascii="Helvetica Narrow" w:hAnsi="Helvetica Narrow"/>
                    <w:color w:val="244061"/>
                    <w:sz w:val="24"/>
                    <w:szCs w:val="24"/>
                  </w:rPr>
                  <w:t xml:space="preserve"> </w:t>
                </w:r>
                <w:proofErr w:type="spellStart"/>
                <w:r w:rsidRPr="00ED5D54"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  <w:t>Universitatea</w:t>
                </w:r>
                <w:proofErr w:type="spellEnd"/>
                <w:r w:rsidRPr="00ED5D54"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  <w:t xml:space="preserve"> “Lucian </w:t>
                </w:r>
                <w:proofErr w:type="spellStart"/>
                <w:r w:rsidRPr="00ED5D54"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  <w:t>Blaga</w:t>
                </w:r>
                <w:proofErr w:type="spellEnd"/>
                <w:r w:rsidRPr="00ED5D54"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  <w:t>” din Sibiu</w:t>
                </w:r>
              </w:p>
              <w:p w:rsidR="00BE2A70" w:rsidRPr="00ED5D54" w:rsidRDefault="00BE2A70" w:rsidP="009F7D19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</w:pPr>
              </w:p>
              <w:p w:rsidR="00BE2A70" w:rsidRDefault="00BE2A70" w:rsidP="009F7D19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</w:pPr>
                <w:proofErr w:type="spellStart"/>
                <w:r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  <w:t>Facultatea</w:t>
                </w:r>
                <w:proofErr w:type="spellEnd"/>
                <w:r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  <w:t xml:space="preserve"> de </w:t>
                </w:r>
                <w:proofErr w:type="spellStart"/>
                <w:r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  <w:t>Litere</w:t>
                </w:r>
                <w:proofErr w:type="spellEnd"/>
                <w:r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  <w:t>şi</w:t>
                </w:r>
                <w:proofErr w:type="spellEnd"/>
                <w:r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  <w:t xml:space="preserve"> Arte</w:t>
                </w:r>
              </w:p>
              <w:p w:rsidR="00BE2A70" w:rsidRPr="00DB42BB" w:rsidRDefault="00BE2A70" w:rsidP="00182033">
                <w:pPr>
                  <w:spacing w:after="0" w:line="240" w:lineRule="auto"/>
                  <w:ind w:left="2880" w:hanging="1746"/>
                  <w:jc w:val="right"/>
                  <w:rPr>
                    <w:rFonts w:ascii="Helvetica Narrow" w:hAnsi="Helvetica Narrow"/>
                    <w:color w:val="0B2F63"/>
                    <w:sz w:val="24"/>
                    <w:szCs w:val="24"/>
                  </w:rPr>
                </w:pPr>
              </w:p>
              <w:p w:rsidR="00BE2A70" w:rsidRPr="00BE57D6" w:rsidRDefault="00BE2A70">
                <w:pPr>
                  <w:rPr>
                    <w:lang w:val="ro-RO"/>
                  </w:rPr>
                </w:pPr>
              </w:p>
            </w:txbxContent>
          </v:textbox>
        </v:shape>
      </w:pict>
    </w:r>
    <w:r w:rsidR="00BE2A70">
      <w:rPr>
        <w:rFonts w:ascii="Helvetica Narrow" w:hAnsi="Helvetica Narrow" w:cs="Arial"/>
        <w:b/>
        <w:noProof/>
        <w:color w:val="0B2F63"/>
        <w:sz w:val="26"/>
        <w:szCs w:val="26"/>
      </w:rPr>
      <w:drawing>
        <wp:inline distT="0" distB="0" distL="0" distR="0">
          <wp:extent cx="2103120" cy="624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A70" w:rsidRPr="00FA5219" w:rsidRDefault="00BE2A70" w:rsidP="00E748EE">
    <w:pPr>
      <w:spacing w:after="0" w:line="240" w:lineRule="auto"/>
      <w:ind w:left="2880" w:firstLine="720"/>
      <w:jc w:val="right"/>
      <w:rPr>
        <w:rFonts w:ascii="Helvetica Narrow" w:hAnsi="Helvetica Narrow"/>
        <w:color w:val="0B2F63"/>
        <w:sz w:val="26"/>
        <w:szCs w:val="26"/>
        <w:lang w:val="ro-RO"/>
      </w:rPr>
    </w:pPr>
  </w:p>
  <w:p w:rsidR="00BE2A70" w:rsidRPr="00355381" w:rsidRDefault="00BE2A70" w:rsidP="007D6192">
    <w:pPr>
      <w:spacing w:after="0" w:line="240" w:lineRule="auto"/>
      <w:jc w:val="right"/>
      <w:rPr>
        <w:color w:val="0B2F63"/>
        <w:sz w:val="26"/>
        <w:szCs w:val="26"/>
      </w:rPr>
    </w:pPr>
    <w:r w:rsidRPr="00122DEA">
      <w:rPr>
        <w:b/>
        <w:color w:val="0B2F63"/>
        <w:sz w:val="48"/>
        <w:szCs w:val="48"/>
      </w:rPr>
      <w:object w:dxaOrig="9964" w:dyaOrig="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.75pt;height:7.5pt" o:ole="">
          <v:imagedata r:id="rId2" o:title=""/>
        </v:shape>
        <o:OLEObject Type="Embed" ProgID="CorelDraw.Graphic.15" ShapeID="_x0000_i1025" DrawAspect="Content" ObjectID="_1678784519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29574A"/>
    <w:multiLevelType w:val="hybridMultilevel"/>
    <w:tmpl w:val="0F882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35E75"/>
    <w:multiLevelType w:val="hybridMultilevel"/>
    <w:tmpl w:val="11544690"/>
    <w:lvl w:ilvl="0" w:tplc="E44263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25A42"/>
    <w:multiLevelType w:val="hybridMultilevel"/>
    <w:tmpl w:val="A1DC15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289F"/>
    <w:rsid w:val="000001FB"/>
    <w:rsid w:val="0000175F"/>
    <w:rsid w:val="00003C1B"/>
    <w:rsid w:val="00003E9D"/>
    <w:rsid w:val="00006345"/>
    <w:rsid w:val="00053FA3"/>
    <w:rsid w:val="000666F2"/>
    <w:rsid w:val="00080BAF"/>
    <w:rsid w:val="000826D7"/>
    <w:rsid w:val="00093C41"/>
    <w:rsid w:val="00094E16"/>
    <w:rsid w:val="00096E2E"/>
    <w:rsid w:val="000A5308"/>
    <w:rsid w:val="000B523B"/>
    <w:rsid w:val="000C0452"/>
    <w:rsid w:val="000C797B"/>
    <w:rsid w:val="000D3962"/>
    <w:rsid w:val="00105B39"/>
    <w:rsid w:val="0010685A"/>
    <w:rsid w:val="00114111"/>
    <w:rsid w:val="00122DEA"/>
    <w:rsid w:val="001350E0"/>
    <w:rsid w:val="00167E3B"/>
    <w:rsid w:val="001815FE"/>
    <w:rsid w:val="00182033"/>
    <w:rsid w:val="001A04F3"/>
    <w:rsid w:val="001A7EFE"/>
    <w:rsid w:val="001B036B"/>
    <w:rsid w:val="001B647F"/>
    <w:rsid w:val="001C5469"/>
    <w:rsid w:val="001D3428"/>
    <w:rsid w:val="001D78F2"/>
    <w:rsid w:val="001E320A"/>
    <w:rsid w:val="001F1A9B"/>
    <w:rsid w:val="00204EB2"/>
    <w:rsid w:val="0021251C"/>
    <w:rsid w:val="00214F8F"/>
    <w:rsid w:val="002257B1"/>
    <w:rsid w:val="002361F4"/>
    <w:rsid w:val="00247E50"/>
    <w:rsid w:val="0025349A"/>
    <w:rsid w:val="00254E66"/>
    <w:rsid w:val="002644C4"/>
    <w:rsid w:val="00275499"/>
    <w:rsid w:val="0029200B"/>
    <w:rsid w:val="00297C9F"/>
    <w:rsid w:val="002A7EFA"/>
    <w:rsid w:val="002E2400"/>
    <w:rsid w:val="002E5404"/>
    <w:rsid w:val="002F3BD6"/>
    <w:rsid w:val="002F61F5"/>
    <w:rsid w:val="003127D5"/>
    <w:rsid w:val="003474BA"/>
    <w:rsid w:val="00355381"/>
    <w:rsid w:val="00361179"/>
    <w:rsid w:val="00363069"/>
    <w:rsid w:val="003724F7"/>
    <w:rsid w:val="00381114"/>
    <w:rsid w:val="003E3709"/>
    <w:rsid w:val="003F2D17"/>
    <w:rsid w:val="0042388E"/>
    <w:rsid w:val="0044289F"/>
    <w:rsid w:val="00454BE0"/>
    <w:rsid w:val="00484BC6"/>
    <w:rsid w:val="0048509B"/>
    <w:rsid w:val="004A15C9"/>
    <w:rsid w:val="004A1A69"/>
    <w:rsid w:val="004B34DA"/>
    <w:rsid w:val="004C1A16"/>
    <w:rsid w:val="004D0B56"/>
    <w:rsid w:val="004D39F3"/>
    <w:rsid w:val="004E01E3"/>
    <w:rsid w:val="005117A6"/>
    <w:rsid w:val="00545BE9"/>
    <w:rsid w:val="00552ABB"/>
    <w:rsid w:val="00553B72"/>
    <w:rsid w:val="00581384"/>
    <w:rsid w:val="005A51E2"/>
    <w:rsid w:val="005B6B7E"/>
    <w:rsid w:val="005C2CE9"/>
    <w:rsid w:val="005D26D9"/>
    <w:rsid w:val="005E04F2"/>
    <w:rsid w:val="00622A7D"/>
    <w:rsid w:val="00634985"/>
    <w:rsid w:val="00634C16"/>
    <w:rsid w:val="00635472"/>
    <w:rsid w:val="00657517"/>
    <w:rsid w:val="00661A65"/>
    <w:rsid w:val="006671E6"/>
    <w:rsid w:val="00670D78"/>
    <w:rsid w:val="00672FAA"/>
    <w:rsid w:val="006970E4"/>
    <w:rsid w:val="006D4DE3"/>
    <w:rsid w:val="006D61E2"/>
    <w:rsid w:val="006D65FE"/>
    <w:rsid w:val="006F2316"/>
    <w:rsid w:val="006F4CFF"/>
    <w:rsid w:val="00706BDB"/>
    <w:rsid w:val="00710EB1"/>
    <w:rsid w:val="00712EB7"/>
    <w:rsid w:val="007160E0"/>
    <w:rsid w:val="007316D1"/>
    <w:rsid w:val="00733241"/>
    <w:rsid w:val="0073349A"/>
    <w:rsid w:val="00733C29"/>
    <w:rsid w:val="00741F19"/>
    <w:rsid w:val="0074382B"/>
    <w:rsid w:val="00746F27"/>
    <w:rsid w:val="007577FE"/>
    <w:rsid w:val="0076373A"/>
    <w:rsid w:val="00781FEF"/>
    <w:rsid w:val="007956EE"/>
    <w:rsid w:val="007976DE"/>
    <w:rsid w:val="007B2B6E"/>
    <w:rsid w:val="007B594F"/>
    <w:rsid w:val="007D3A4C"/>
    <w:rsid w:val="007D6192"/>
    <w:rsid w:val="007F17C0"/>
    <w:rsid w:val="007F7AC8"/>
    <w:rsid w:val="00811062"/>
    <w:rsid w:val="00842776"/>
    <w:rsid w:val="00861935"/>
    <w:rsid w:val="00863BB2"/>
    <w:rsid w:val="00866D3C"/>
    <w:rsid w:val="00891A0A"/>
    <w:rsid w:val="00895032"/>
    <w:rsid w:val="008A6E02"/>
    <w:rsid w:val="008B2603"/>
    <w:rsid w:val="008B2D05"/>
    <w:rsid w:val="008E16A1"/>
    <w:rsid w:val="008F54D4"/>
    <w:rsid w:val="00900CED"/>
    <w:rsid w:val="009045E6"/>
    <w:rsid w:val="00926588"/>
    <w:rsid w:val="00930BB2"/>
    <w:rsid w:val="0094302F"/>
    <w:rsid w:val="00946F31"/>
    <w:rsid w:val="00950E47"/>
    <w:rsid w:val="0095285A"/>
    <w:rsid w:val="0097130E"/>
    <w:rsid w:val="00976AAA"/>
    <w:rsid w:val="00993842"/>
    <w:rsid w:val="009942C6"/>
    <w:rsid w:val="009B0F2C"/>
    <w:rsid w:val="009B6FA7"/>
    <w:rsid w:val="009B7A06"/>
    <w:rsid w:val="009D57F5"/>
    <w:rsid w:val="009E106A"/>
    <w:rsid w:val="009E29C4"/>
    <w:rsid w:val="009E5DF8"/>
    <w:rsid w:val="009F3FFF"/>
    <w:rsid w:val="009F7D19"/>
    <w:rsid w:val="00A27494"/>
    <w:rsid w:val="00A54E13"/>
    <w:rsid w:val="00A7291D"/>
    <w:rsid w:val="00A857C2"/>
    <w:rsid w:val="00AC66D8"/>
    <w:rsid w:val="00AD2D02"/>
    <w:rsid w:val="00AE467E"/>
    <w:rsid w:val="00AF32B1"/>
    <w:rsid w:val="00AF767D"/>
    <w:rsid w:val="00B10FF3"/>
    <w:rsid w:val="00B41117"/>
    <w:rsid w:val="00B64BDF"/>
    <w:rsid w:val="00B728E5"/>
    <w:rsid w:val="00B90A5B"/>
    <w:rsid w:val="00BB0A1F"/>
    <w:rsid w:val="00BB5E30"/>
    <w:rsid w:val="00BD5BF9"/>
    <w:rsid w:val="00BE2A70"/>
    <w:rsid w:val="00BE57D6"/>
    <w:rsid w:val="00BF0F71"/>
    <w:rsid w:val="00BF3343"/>
    <w:rsid w:val="00C07459"/>
    <w:rsid w:val="00C13F10"/>
    <w:rsid w:val="00C14441"/>
    <w:rsid w:val="00C16A63"/>
    <w:rsid w:val="00C30085"/>
    <w:rsid w:val="00C3020D"/>
    <w:rsid w:val="00C41B16"/>
    <w:rsid w:val="00C51CD2"/>
    <w:rsid w:val="00C5510E"/>
    <w:rsid w:val="00C632AC"/>
    <w:rsid w:val="00C80715"/>
    <w:rsid w:val="00C80A84"/>
    <w:rsid w:val="00C85973"/>
    <w:rsid w:val="00C92695"/>
    <w:rsid w:val="00CA15B3"/>
    <w:rsid w:val="00CA7E47"/>
    <w:rsid w:val="00CB576C"/>
    <w:rsid w:val="00CB79B8"/>
    <w:rsid w:val="00CE788D"/>
    <w:rsid w:val="00CF2DEE"/>
    <w:rsid w:val="00CF3842"/>
    <w:rsid w:val="00D469AD"/>
    <w:rsid w:val="00D72000"/>
    <w:rsid w:val="00D903E9"/>
    <w:rsid w:val="00DB42BB"/>
    <w:rsid w:val="00DB7AFB"/>
    <w:rsid w:val="00DD2A28"/>
    <w:rsid w:val="00DD7629"/>
    <w:rsid w:val="00DE4641"/>
    <w:rsid w:val="00DE618C"/>
    <w:rsid w:val="00DF1B1D"/>
    <w:rsid w:val="00DF2146"/>
    <w:rsid w:val="00E109DB"/>
    <w:rsid w:val="00E16ED0"/>
    <w:rsid w:val="00E314C5"/>
    <w:rsid w:val="00E33DCD"/>
    <w:rsid w:val="00E62EBE"/>
    <w:rsid w:val="00E652E2"/>
    <w:rsid w:val="00E748EE"/>
    <w:rsid w:val="00EA1C03"/>
    <w:rsid w:val="00EA3E28"/>
    <w:rsid w:val="00EA7E0F"/>
    <w:rsid w:val="00EB2542"/>
    <w:rsid w:val="00EC5693"/>
    <w:rsid w:val="00ED2908"/>
    <w:rsid w:val="00ED405D"/>
    <w:rsid w:val="00ED7426"/>
    <w:rsid w:val="00EE245B"/>
    <w:rsid w:val="00EE4E21"/>
    <w:rsid w:val="00EF581F"/>
    <w:rsid w:val="00F1153E"/>
    <w:rsid w:val="00F148BE"/>
    <w:rsid w:val="00F219BC"/>
    <w:rsid w:val="00F370DB"/>
    <w:rsid w:val="00F47845"/>
    <w:rsid w:val="00F5672C"/>
    <w:rsid w:val="00F57737"/>
    <w:rsid w:val="00F64B94"/>
    <w:rsid w:val="00F73F3D"/>
    <w:rsid w:val="00F74F81"/>
    <w:rsid w:val="00F77DDA"/>
    <w:rsid w:val="00F806DF"/>
    <w:rsid w:val="00F84E69"/>
    <w:rsid w:val="00FA5219"/>
    <w:rsid w:val="00FB42B3"/>
    <w:rsid w:val="00FE2D87"/>
    <w:rsid w:val="00FE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03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003E9D"/>
    <w:pPr>
      <w:ind w:left="720"/>
      <w:contextualSpacing/>
    </w:pPr>
  </w:style>
  <w:style w:type="character" w:customStyle="1" w:styleId="apple-converted-space">
    <w:name w:val="apple-converted-space"/>
    <w:rsid w:val="00003E9D"/>
  </w:style>
  <w:style w:type="character" w:styleId="Strong">
    <w:name w:val="Strong"/>
    <w:basedOn w:val="DefaultParagraphFont"/>
    <w:uiPriority w:val="22"/>
    <w:qFormat/>
    <w:rsid w:val="00003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ex-beig-g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68F2-CB4D-485C-ADA1-DC12D691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Eva Nicoleta Burdusel</cp:lastModifiedBy>
  <cp:revision>2</cp:revision>
  <cp:lastPrinted>2020-10-22T10:46:00Z</cp:lastPrinted>
  <dcterms:created xsi:type="dcterms:W3CDTF">2021-04-01T09:16:00Z</dcterms:created>
  <dcterms:modified xsi:type="dcterms:W3CDTF">2021-04-01T09:16:00Z</dcterms:modified>
</cp:coreProperties>
</file>